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C7C79" w14:textId="77777777" w:rsidR="00075306" w:rsidRPr="00075306" w:rsidRDefault="00075306" w:rsidP="00075306">
      <w:pPr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07530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PZ.293.393.2026 </w:t>
      </w:r>
    </w:p>
    <w:p w14:paraId="418074B1" w14:textId="77777777" w:rsidR="00075306" w:rsidRDefault="00075306" w:rsidP="00075306">
      <w:pPr>
        <w:spacing w:after="120"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07530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0773/IZ17GM/00954/01408/26/P </w:t>
      </w:r>
    </w:p>
    <w:p w14:paraId="67AE0A7D" w14:textId="215E80D0" w:rsidR="00F4727F" w:rsidRPr="00410B47" w:rsidRDefault="00F4727F" w:rsidP="00075306">
      <w:pPr>
        <w:spacing w:after="240" w:line="276" w:lineRule="auto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ar-SA"/>
        </w:rPr>
      </w:pPr>
      <w:r w:rsidRPr="00075306">
        <w:rPr>
          <w:rFonts w:ascii="Arial" w:hAnsi="Arial" w:cs="Arial"/>
          <w:b/>
          <w:sz w:val="22"/>
          <w:szCs w:val="22"/>
        </w:rPr>
        <w:t>NAZWA POSTĘPOWANIA</w:t>
      </w:r>
      <w:r w:rsidRPr="006461E3">
        <w:rPr>
          <w:rFonts w:ascii="Arial" w:hAnsi="Arial" w:cs="Arial"/>
          <w:b/>
          <w:sz w:val="20"/>
          <w:szCs w:val="22"/>
        </w:rPr>
        <w:t>:</w:t>
      </w:r>
      <w:r w:rsidRPr="006461E3">
        <w:rPr>
          <w:rFonts w:ascii="Arial" w:hAnsi="Arial" w:cs="Arial"/>
          <w:b/>
          <w:bCs/>
          <w:sz w:val="20"/>
          <w:szCs w:val="22"/>
        </w:rPr>
        <w:t xml:space="preserve"> </w:t>
      </w:r>
      <w:r w:rsidR="003B6C59" w:rsidRPr="003B6C59">
        <w:rPr>
          <w:rFonts w:ascii="Arial" w:eastAsia="Times New Roman" w:hAnsi="Arial" w:cs="Arial"/>
          <w:b/>
          <w:bCs/>
          <w:color w:val="auto"/>
          <w:sz w:val="22"/>
          <w:szCs w:val="22"/>
          <w:lang w:eastAsia="ar-SA"/>
        </w:rPr>
        <w:t>„Zaprojektowanie, dostawa i montaż gablot informacyjnych oraz oznakowania stałego na wybranych stacjach/przystankach zlokalizowanych na terenie PKP PLK S.A. Zakładu Linii Kolejowych w Zielonej Górze”.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95B692D" w14:textId="77777777" w:rsidR="006461E3" w:rsidRPr="009564BD" w:rsidRDefault="006461E3" w:rsidP="00410B4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32DEAB6E" w14:textId="77777777" w:rsidR="006461E3" w:rsidRPr="009564BD" w:rsidRDefault="006461E3" w:rsidP="00410B4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3636AC3" w14:textId="77777777" w:rsidR="006461E3" w:rsidRDefault="006461E3" w:rsidP="00410B4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8037F7A" w14:textId="77777777" w:rsidR="006461E3" w:rsidRDefault="006461E3" w:rsidP="00410B4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793E2D7B" w14:textId="77777777" w:rsidR="006461E3" w:rsidRDefault="006461E3" w:rsidP="00410B4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Traugutta 10</w:t>
      </w:r>
    </w:p>
    <w:p w14:paraId="6163B06F" w14:textId="77777777" w:rsidR="006461E3" w:rsidRDefault="006461E3" w:rsidP="00410B4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65-025 Zielona Góra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70230">
      <w:pPr>
        <w:autoSpaceDE w:val="0"/>
        <w:autoSpaceDN w:val="0"/>
        <w:adjustRightInd w:val="0"/>
        <w:spacing w:before="360" w:line="360" w:lineRule="auto"/>
        <w:ind w:left="-142" w:firstLine="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7D877FE3" w:rsidR="002D5F55" w:rsidRPr="00761E98" w:rsidRDefault="00A846A8" w:rsidP="00410B47">
      <w:pPr>
        <w:spacing w:line="360" w:lineRule="auto"/>
        <w:ind w:left="-142" w:right="-2" w:firstLine="14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E91E7A">
        <w:rPr>
          <w:rFonts w:ascii="Arial" w:hAnsi="Arial" w:cs="Arial"/>
          <w:sz w:val="22"/>
          <w:szCs w:val="22"/>
        </w:rPr>
        <w:t>:</w:t>
      </w:r>
    </w:p>
    <w:p w14:paraId="0BFFA06D" w14:textId="183189E9" w:rsidR="008E57E2" w:rsidRDefault="008E57E2" w:rsidP="00410B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10B47">
        <w:rPr>
          <w:rFonts w:ascii="Arial" w:hAnsi="Arial" w:cs="Arial"/>
          <w:sz w:val="22"/>
          <w:szCs w:val="22"/>
        </w:rPr>
        <w:t xml:space="preserve">nie zachodzą w stosunku do </w:t>
      </w:r>
      <w:r w:rsidRPr="00410B47">
        <w:rPr>
          <w:rFonts w:ascii="Arial" w:hAnsi="Arial" w:cs="Arial"/>
          <w:i/>
          <w:sz w:val="22"/>
          <w:szCs w:val="22"/>
        </w:rPr>
        <w:t>mnie</w:t>
      </w:r>
      <w:r w:rsidR="00EA7950" w:rsidRPr="00410B47">
        <w:rPr>
          <w:rFonts w:ascii="Arial" w:hAnsi="Arial" w:cs="Arial"/>
          <w:i/>
          <w:sz w:val="22"/>
          <w:szCs w:val="22"/>
        </w:rPr>
        <w:t xml:space="preserve"> </w:t>
      </w:r>
      <w:r w:rsidRPr="00410B47">
        <w:rPr>
          <w:rFonts w:ascii="Arial" w:hAnsi="Arial" w:cs="Arial"/>
          <w:i/>
          <w:sz w:val="22"/>
          <w:szCs w:val="22"/>
        </w:rPr>
        <w:t>/</w:t>
      </w:r>
      <w:r w:rsidR="00EA7950" w:rsidRPr="00410B47">
        <w:rPr>
          <w:rFonts w:ascii="Arial" w:hAnsi="Arial" w:cs="Arial"/>
          <w:i/>
          <w:sz w:val="22"/>
          <w:szCs w:val="22"/>
        </w:rPr>
        <w:t xml:space="preserve"> </w:t>
      </w:r>
      <w:r w:rsidRPr="00410B47">
        <w:rPr>
          <w:rFonts w:ascii="Arial" w:hAnsi="Arial" w:cs="Arial"/>
          <w:i/>
          <w:sz w:val="22"/>
          <w:szCs w:val="22"/>
        </w:rPr>
        <w:t>nas</w:t>
      </w:r>
      <w:r w:rsidR="00EA7950" w:rsidRPr="00410B47">
        <w:rPr>
          <w:rFonts w:ascii="Arial" w:hAnsi="Arial" w:cs="Arial"/>
          <w:i/>
          <w:sz w:val="22"/>
          <w:szCs w:val="22"/>
        </w:rPr>
        <w:t>*</w:t>
      </w:r>
      <w:r w:rsidRPr="00410B47">
        <w:rPr>
          <w:rFonts w:ascii="Arial" w:hAnsi="Arial" w:cs="Arial"/>
          <w:sz w:val="22"/>
          <w:szCs w:val="22"/>
        </w:rPr>
        <w:t xml:space="preserve"> przesłanki wykluczenia z postępowania na podstawie </w:t>
      </w:r>
      <w:r w:rsidR="00926642" w:rsidRPr="00410B47">
        <w:rPr>
          <w:rFonts w:ascii="Arial" w:hAnsi="Arial" w:cs="Arial"/>
          <w:sz w:val="22"/>
          <w:szCs w:val="22"/>
        </w:rPr>
        <w:t>art.</w:t>
      </w:r>
      <w:r w:rsidRPr="00410B47">
        <w:rPr>
          <w:rFonts w:ascii="Arial" w:hAnsi="Arial" w:cs="Arial"/>
          <w:sz w:val="22"/>
          <w:szCs w:val="22"/>
        </w:rPr>
        <w:t xml:space="preserve"> 7 ust. 1 ustawy z dnia 13 kwietnia 2022 r. o szczególnych rozwiązaniach w zakresie przeciwdziałania wspieraniu agresji na Ukrainę oraz służących ochronie bezpieczeństwa narodowego (Dz. U.</w:t>
      </w:r>
      <w:r w:rsidR="001878A6" w:rsidRPr="00410B47">
        <w:rPr>
          <w:rFonts w:ascii="Arial" w:hAnsi="Arial" w:cs="Arial"/>
          <w:sz w:val="22"/>
          <w:szCs w:val="22"/>
        </w:rPr>
        <w:t xml:space="preserve"> z 202</w:t>
      </w:r>
      <w:r w:rsidR="005517A3" w:rsidRPr="00410B47">
        <w:rPr>
          <w:rFonts w:ascii="Arial" w:hAnsi="Arial" w:cs="Arial"/>
          <w:sz w:val="22"/>
          <w:szCs w:val="22"/>
        </w:rPr>
        <w:t>4</w:t>
      </w:r>
      <w:r w:rsidR="001878A6" w:rsidRPr="00410B47">
        <w:rPr>
          <w:rFonts w:ascii="Arial" w:hAnsi="Arial" w:cs="Arial"/>
          <w:sz w:val="22"/>
          <w:szCs w:val="22"/>
        </w:rPr>
        <w:t xml:space="preserve"> r.,</w:t>
      </w:r>
      <w:r w:rsidRPr="00410B47">
        <w:rPr>
          <w:rFonts w:ascii="Arial" w:hAnsi="Arial" w:cs="Arial"/>
          <w:sz w:val="22"/>
          <w:szCs w:val="22"/>
        </w:rPr>
        <w:t xml:space="preserve"> poz. </w:t>
      </w:r>
      <w:r w:rsidR="005517A3" w:rsidRPr="00410B47">
        <w:rPr>
          <w:rFonts w:ascii="Arial" w:hAnsi="Arial" w:cs="Arial"/>
          <w:sz w:val="22"/>
          <w:szCs w:val="22"/>
        </w:rPr>
        <w:t>507</w:t>
      </w:r>
      <w:r w:rsidRPr="00410B47">
        <w:rPr>
          <w:rFonts w:ascii="Arial" w:hAnsi="Arial" w:cs="Arial"/>
          <w:sz w:val="22"/>
          <w:szCs w:val="22"/>
        </w:rPr>
        <w:t>).</w:t>
      </w:r>
      <w:r w:rsidR="006517BA" w:rsidRPr="00410B47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410B47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982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DBF46" w14:textId="77777777" w:rsidR="0007635D" w:rsidRDefault="0007635D" w:rsidP="00DA091E">
      <w:r>
        <w:separator/>
      </w:r>
    </w:p>
  </w:endnote>
  <w:endnote w:type="continuationSeparator" w:id="0">
    <w:p w14:paraId="75725E99" w14:textId="77777777" w:rsidR="0007635D" w:rsidRDefault="0007635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33A3BB9F" w:rsidR="0013060A" w:rsidRDefault="00FA447E" w:rsidP="00410B47">
    <w:pPr>
      <w:pStyle w:val="Stopka"/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461E3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461E3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F4536" w14:textId="77777777" w:rsidR="0007635D" w:rsidRDefault="0007635D" w:rsidP="00DA091E">
      <w:r>
        <w:separator/>
      </w:r>
    </w:p>
  </w:footnote>
  <w:footnote w:type="continuationSeparator" w:id="0">
    <w:p w14:paraId="5AE57490" w14:textId="77777777" w:rsidR="0007635D" w:rsidRDefault="0007635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4C69BBA4" w:rsidR="002D0AEA" w:rsidRPr="00410B47" w:rsidRDefault="002D0AEA" w:rsidP="00410B47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B5F7E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6461E3">
      <w:rPr>
        <w:rFonts w:ascii="Arial" w:hAnsi="Arial" w:cs="Arial"/>
        <w:b/>
        <w:i/>
        <w:color w:val="auto"/>
        <w:sz w:val="18"/>
        <w:szCs w:val="16"/>
      </w:rPr>
      <w:t xml:space="preserve">do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27779725">
    <w:abstractNumId w:val="21"/>
  </w:num>
  <w:num w:numId="2" w16cid:durableId="1455826565">
    <w:abstractNumId w:val="7"/>
  </w:num>
  <w:num w:numId="3" w16cid:durableId="1109156040">
    <w:abstractNumId w:val="8"/>
  </w:num>
  <w:num w:numId="4" w16cid:durableId="1790706811">
    <w:abstractNumId w:val="12"/>
  </w:num>
  <w:num w:numId="5" w16cid:durableId="749738994">
    <w:abstractNumId w:val="18"/>
  </w:num>
  <w:num w:numId="6" w16cid:durableId="666638971">
    <w:abstractNumId w:val="5"/>
  </w:num>
  <w:num w:numId="7" w16cid:durableId="1781800904">
    <w:abstractNumId w:val="10"/>
  </w:num>
  <w:num w:numId="8" w16cid:durableId="807666722">
    <w:abstractNumId w:val="6"/>
  </w:num>
  <w:num w:numId="9" w16cid:durableId="432896009">
    <w:abstractNumId w:val="4"/>
  </w:num>
  <w:num w:numId="10" w16cid:durableId="1500537684">
    <w:abstractNumId w:val="0"/>
  </w:num>
  <w:num w:numId="11" w16cid:durableId="2000765532">
    <w:abstractNumId w:val="11"/>
  </w:num>
  <w:num w:numId="12" w16cid:durableId="1680934265">
    <w:abstractNumId w:val="1"/>
  </w:num>
  <w:num w:numId="13" w16cid:durableId="1031954385">
    <w:abstractNumId w:val="23"/>
  </w:num>
  <w:num w:numId="14" w16cid:durableId="812333670">
    <w:abstractNumId w:val="22"/>
  </w:num>
  <w:num w:numId="15" w16cid:durableId="479351561">
    <w:abstractNumId w:val="19"/>
  </w:num>
  <w:num w:numId="16" w16cid:durableId="1793212651">
    <w:abstractNumId w:val="3"/>
  </w:num>
  <w:num w:numId="17" w16cid:durableId="104082609">
    <w:abstractNumId w:val="16"/>
  </w:num>
  <w:num w:numId="18" w16cid:durableId="2033411286">
    <w:abstractNumId w:val="17"/>
  </w:num>
  <w:num w:numId="19" w16cid:durableId="291862021">
    <w:abstractNumId w:val="14"/>
  </w:num>
  <w:num w:numId="20" w16cid:durableId="1360743706">
    <w:abstractNumId w:val="9"/>
  </w:num>
  <w:num w:numId="21" w16cid:durableId="331105537">
    <w:abstractNumId w:val="2"/>
  </w:num>
  <w:num w:numId="22" w16cid:durableId="1625965057">
    <w:abstractNumId w:val="13"/>
  </w:num>
  <w:num w:numId="23" w16cid:durableId="712848010">
    <w:abstractNumId w:val="20"/>
  </w:num>
  <w:num w:numId="24" w16cid:durableId="9177878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5306"/>
    <w:rsid w:val="0007635D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3F29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B5F7E"/>
    <w:rsid w:val="003B6C59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0B47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5E97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7A3"/>
    <w:rsid w:val="00551CCF"/>
    <w:rsid w:val="00581502"/>
    <w:rsid w:val="0058556D"/>
    <w:rsid w:val="00586610"/>
    <w:rsid w:val="00594FBF"/>
    <w:rsid w:val="005C3F5B"/>
    <w:rsid w:val="005C631B"/>
    <w:rsid w:val="005D6FF7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61E3"/>
    <w:rsid w:val="006517BA"/>
    <w:rsid w:val="00656735"/>
    <w:rsid w:val="00664700"/>
    <w:rsid w:val="00670230"/>
    <w:rsid w:val="00672C71"/>
    <w:rsid w:val="0067764D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1A9F"/>
    <w:rsid w:val="006E49F2"/>
    <w:rsid w:val="006E4CCC"/>
    <w:rsid w:val="006E744F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160"/>
    <w:rsid w:val="007B5C16"/>
    <w:rsid w:val="007B79F3"/>
    <w:rsid w:val="007C2085"/>
    <w:rsid w:val="007D1B40"/>
    <w:rsid w:val="007E5BE7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0CC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6642"/>
    <w:rsid w:val="00936BA7"/>
    <w:rsid w:val="00946FD8"/>
    <w:rsid w:val="00952EE6"/>
    <w:rsid w:val="0098292A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6FEE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6A89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5599E"/>
    <w:rsid w:val="00C654B7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361E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1E7A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0FEF62-6067-475E-AE83-2597742DB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Pernal Roman</cp:lastModifiedBy>
  <cp:revision>18</cp:revision>
  <cp:lastPrinted>2026-03-31T07:28:00Z</cp:lastPrinted>
  <dcterms:created xsi:type="dcterms:W3CDTF">2022-05-13T09:24:00Z</dcterms:created>
  <dcterms:modified xsi:type="dcterms:W3CDTF">2026-03-31T07:28:00Z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